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799" w:rsidRPr="00775C5D" w:rsidRDefault="00B7224B" w:rsidP="00A90799">
      <w:pPr>
        <w:pStyle w:val="Rubrik1"/>
        <w:rPr>
          <w:lang w:val="fr-FR"/>
        </w:rPr>
      </w:pPr>
      <w:r>
        <w:rPr>
          <w:lang w:val="fr-FR" w:bidi="fr-FR"/>
        </w:rPr>
        <w:t>Nouvelle gamme d'outils XL par</w:t>
      </w:r>
      <w:r w:rsidR="00A90799" w:rsidRPr="00F9405E">
        <w:rPr>
          <w:lang w:val="fr-FR" w:bidi="fr-FR"/>
        </w:rPr>
        <w:t xml:space="preserve"> QUICKE</w:t>
      </w:r>
    </w:p>
    <w:p w:rsidR="00A90799" w:rsidRPr="00775C5D" w:rsidRDefault="00A90799" w:rsidP="00A90799">
      <w:pPr>
        <w:spacing w:line="360" w:lineRule="auto"/>
        <w:jc w:val="both"/>
        <w:rPr>
          <w:rFonts w:ascii="Arial" w:hAnsi="Arial" w:cs="Arial"/>
          <w:sz w:val="20"/>
        </w:rPr>
      </w:pPr>
    </w:p>
    <w:p w:rsidR="00A90799" w:rsidRPr="00775C5D" w:rsidRDefault="00A90799" w:rsidP="00A90799">
      <w:pPr>
        <w:pStyle w:val="Brd"/>
        <w:spacing w:line="240" w:lineRule="auto"/>
        <w:rPr>
          <w:b/>
          <w:sz w:val="22"/>
          <w:szCs w:val="22"/>
          <w:lang w:val="fr-FR"/>
        </w:rPr>
      </w:pPr>
      <w:r w:rsidRPr="00F9405E">
        <w:rPr>
          <w:b/>
          <w:sz w:val="22"/>
          <w:szCs w:val="22"/>
          <w:lang w:val="fr-FR" w:bidi="fr-FR"/>
        </w:rPr>
        <w:t xml:space="preserve">Cette année, pas moins de dix nouveaux outils XL seront lancés par QUICKE. Ils ont été développés pour répondre aux demandes croissantes du marché et pour </w:t>
      </w:r>
      <w:r w:rsidR="00B7224B">
        <w:rPr>
          <w:b/>
          <w:sz w:val="22"/>
          <w:szCs w:val="22"/>
          <w:lang w:val="fr-FR" w:bidi="fr-FR"/>
        </w:rPr>
        <w:t xml:space="preserve">enrichir encore notre large gamme actuelle </w:t>
      </w:r>
      <w:r w:rsidRPr="00F9405E">
        <w:rPr>
          <w:b/>
          <w:sz w:val="22"/>
          <w:szCs w:val="22"/>
          <w:lang w:val="fr-FR" w:bidi="fr-FR"/>
        </w:rPr>
        <w:t>d'outils</w:t>
      </w:r>
      <w:r w:rsidR="00B7224B">
        <w:rPr>
          <w:b/>
          <w:sz w:val="22"/>
          <w:szCs w:val="22"/>
          <w:lang w:val="fr-FR" w:bidi="fr-FR"/>
        </w:rPr>
        <w:t xml:space="preserve"> Quicke</w:t>
      </w:r>
      <w:r w:rsidRPr="00F9405E">
        <w:rPr>
          <w:b/>
          <w:sz w:val="22"/>
          <w:szCs w:val="22"/>
          <w:lang w:val="fr-FR" w:bidi="fr-FR"/>
        </w:rPr>
        <w:t xml:space="preserve">. La nouvelle offre d'outils comprend plusieurs solutions différentes de manutention des matériaux pour l'ensilage, le fumier, les pierres et les </w:t>
      </w:r>
      <w:r w:rsidR="00B7224B">
        <w:rPr>
          <w:b/>
          <w:sz w:val="22"/>
          <w:szCs w:val="22"/>
          <w:lang w:val="fr-FR" w:bidi="fr-FR"/>
        </w:rPr>
        <w:t>bennes de reprise</w:t>
      </w:r>
      <w:r w:rsidRPr="00F9405E">
        <w:rPr>
          <w:b/>
          <w:sz w:val="22"/>
          <w:szCs w:val="22"/>
          <w:lang w:val="fr-FR" w:bidi="fr-FR"/>
        </w:rPr>
        <w:t xml:space="preserve"> agricole</w:t>
      </w:r>
      <w:r w:rsidR="00B7224B">
        <w:rPr>
          <w:b/>
          <w:sz w:val="22"/>
          <w:szCs w:val="22"/>
          <w:lang w:val="fr-FR" w:bidi="fr-FR"/>
        </w:rPr>
        <w:t>s</w:t>
      </w:r>
      <w:r w:rsidRPr="00F9405E">
        <w:rPr>
          <w:b/>
          <w:sz w:val="22"/>
          <w:szCs w:val="22"/>
          <w:lang w:val="fr-FR" w:bidi="fr-FR"/>
        </w:rPr>
        <w:t>.</w:t>
      </w:r>
      <w:r w:rsidRPr="00F9405E">
        <w:rPr>
          <w:b/>
          <w:sz w:val="22"/>
          <w:szCs w:val="22"/>
          <w:lang w:val="fr-FR" w:bidi="fr-FR"/>
        </w:rPr>
        <w:br/>
      </w:r>
    </w:p>
    <w:p w:rsidR="00A90799" w:rsidRPr="00CA2242" w:rsidRDefault="00A90799" w:rsidP="00A907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rPr>
          <w:rFonts w:ascii="Arial" w:eastAsia="Times New Roman" w:hAnsi="Arial"/>
          <w:color w:val="auto"/>
          <w:sz w:val="22"/>
          <w:szCs w:val="22"/>
        </w:rPr>
      </w:pPr>
      <w:r w:rsidRPr="00F9405E">
        <w:rPr>
          <w:rFonts w:ascii="Arial" w:eastAsia="Times New Roman" w:hAnsi="Arial" w:cs="Arial"/>
          <w:color w:val="auto"/>
          <w:sz w:val="22"/>
          <w:szCs w:val="22"/>
          <w:lang w:bidi="fr-FR"/>
        </w:rPr>
        <w:t>L'innovateur</w:t>
      </w:r>
      <w:r w:rsidRPr="00775C5D">
        <w:rPr>
          <w:rFonts w:ascii="Arial" w:eastAsia="Times New Roman" w:hAnsi="Arial" w:cs="Arial"/>
          <w:color w:val="auto"/>
          <w:sz w:val="22"/>
          <w:szCs w:val="22"/>
          <w:lang w:bidi="fr-FR"/>
        </w:rPr>
        <w:t xml:space="preserve"> </w:t>
      </w:r>
      <w:r w:rsidR="00347C5E">
        <w:fldChar w:fldCharType="begin"/>
      </w:r>
      <w:r w:rsidR="0083513B">
        <w:instrText>HYPERLINK "http://www.quicke.nu"</w:instrText>
      </w:r>
      <w:r w:rsidR="00347C5E">
        <w:fldChar w:fldCharType="separate"/>
      </w:r>
      <w:r w:rsidRPr="00775C5D">
        <w:rPr>
          <w:rStyle w:val="Hyperlnk"/>
          <w:rFonts w:ascii="Arial" w:eastAsia="Times New Roman" w:hAnsi="Arial" w:cs="Arial"/>
          <w:color w:val="auto"/>
          <w:sz w:val="22"/>
          <w:szCs w:val="22"/>
          <w:u w:val="none"/>
          <w:lang w:bidi="fr-FR"/>
        </w:rPr>
        <w:t>QUICKE</w:t>
      </w:r>
      <w:r w:rsidR="00347C5E">
        <w:rPr>
          <w:rStyle w:val="Hyperlnk"/>
          <w:rFonts w:ascii="Arial" w:eastAsia="Times New Roman" w:hAnsi="Arial" w:cs="Arial"/>
          <w:color w:val="auto"/>
          <w:sz w:val="22"/>
          <w:szCs w:val="22"/>
          <w:u w:val="none"/>
          <w:lang w:bidi="fr-FR"/>
        </w:rPr>
        <w:fldChar w:fldCharType="end"/>
      </w:r>
      <w:bookmarkStart w:id="0" w:name="_GoBack"/>
      <w:bookmarkEnd w:id="0"/>
      <w:r w:rsidRPr="00F9405E">
        <w:rPr>
          <w:rFonts w:ascii="Arial" w:eastAsia="Times New Roman" w:hAnsi="Arial" w:cs="Arial"/>
          <w:color w:val="auto"/>
          <w:sz w:val="22"/>
          <w:szCs w:val="22"/>
          <w:lang w:bidi="fr-FR"/>
        </w:rPr>
        <w:t xml:space="preserve"> est connu pour être l'un des moteurs de la modernisation et d</w:t>
      </w:r>
      <w:r w:rsidR="00A969AF">
        <w:rPr>
          <w:rFonts w:ascii="Arial" w:eastAsia="Times New Roman" w:hAnsi="Arial" w:cs="Arial"/>
          <w:color w:val="auto"/>
          <w:sz w:val="22"/>
          <w:szCs w:val="22"/>
          <w:lang w:bidi="fr-FR"/>
        </w:rPr>
        <w:t>e la numérisation du monde</w:t>
      </w:r>
      <w:r w:rsidRPr="00F9405E">
        <w:rPr>
          <w:rFonts w:ascii="Arial" w:eastAsia="Times New Roman" w:hAnsi="Arial" w:cs="Arial"/>
          <w:color w:val="auto"/>
          <w:sz w:val="22"/>
          <w:szCs w:val="22"/>
          <w:lang w:bidi="fr-FR"/>
        </w:rPr>
        <w:t xml:space="preserve"> agricole. En 2018, i</w:t>
      </w:r>
      <w:r w:rsidR="00A969AF">
        <w:rPr>
          <w:rFonts w:ascii="Arial" w:eastAsia="Times New Roman" w:hAnsi="Arial" w:cs="Arial"/>
          <w:color w:val="auto"/>
          <w:sz w:val="22"/>
          <w:szCs w:val="22"/>
          <w:lang w:bidi="fr-FR"/>
        </w:rPr>
        <w:t>ls poursuivent leur chemin pour devenir un constructeur</w:t>
      </w:r>
      <w:r w:rsidRPr="00F9405E">
        <w:rPr>
          <w:rFonts w:ascii="Arial" w:eastAsia="Times New Roman" w:hAnsi="Arial" w:cs="Arial"/>
          <w:color w:val="auto"/>
          <w:sz w:val="22"/>
          <w:szCs w:val="22"/>
          <w:lang w:bidi="fr-FR"/>
        </w:rPr>
        <w:t xml:space="preserve"> de chargeurs </w:t>
      </w:r>
      <w:r w:rsidR="00A969AF">
        <w:rPr>
          <w:rFonts w:ascii="Arial" w:eastAsia="Times New Roman" w:hAnsi="Arial" w:cs="Arial"/>
          <w:color w:val="auto"/>
          <w:sz w:val="22"/>
          <w:szCs w:val="22"/>
          <w:lang w:bidi="fr-FR"/>
        </w:rPr>
        <w:t>frontaux</w:t>
      </w:r>
      <w:r w:rsidRPr="00F9405E">
        <w:rPr>
          <w:rFonts w:ascii="Arial" w:eastAsia="Times New Roman" w:hAnsi="Arial" w:cs="Arial"/>
          <w:color w:val="auto"/>
          <w:sz w:val="22"/>
          <w:szCs w:val="22"/>
          <w:lang w:bidi="fr-FR"/>
        </w:rPr>
        <w:t xml:space="preserve"> et d'</w:t>
      </w:r>
      <w:r w:rsidR="00A969AF">
        <w:rPr>
          <w:rFonts w:ascii="Arial" w:eastAsia="Times New Roman" w:hAnsi="Arial" w:cs="Arial"/>
          <w:color w:val="auto"/>
          <w:sz w:val="22"/>
          <w:szCs w:val="22"/>
          <w:lang w:bidi="fr-FR"/>
        </w:rPr>
        <w:t>outils de manutention</w:t>
      </w:r>
      <w:r w:rsidRPr="00F9405E">
        <w:rPr>
          <w:rFonts w:ascii="Arial" w:eastAsia="Times New Roman" w:hAnsi="Arial" w:cs="Arial"/>
          <w:color w:val="auto"/>
          <w:sz w:val="22"/>
          <w:szCs w:val="22"/>
          <w:lang w:bidi="fr-FR"/>
        </w:rPr>
        <w:t>. Pas moins de dix nouveaux outils XL seront lancés tout au long de cette année, élargissant encore</w:t>
      </w:r>
      <w:r w:rsidR="00A969AF">
        <w:rPr>
          <w:rFonts w:ascii="Arial" w:eastAsia="Times New Roman" w:hAnsi="Arial" w:cs="Arial"/>
          <w:color w:val="auto"/>
          <w:sz w:val="22"/>
          <w:szCs w:val="22"/>
          <w:lang w:bidi="fr-FR"/>
        </w:rPr>
        <w:t xml:space="preserve"> leur offre. </w:t>
      </w:r>
      <w:r w:rsidRPr="00F9405E">
        <w:rPr>
          <w:rFonts w:ascii="Arial" w:eastAsia="Times New Roman" w:hAnsi="Arial" w:cs="Arial"/>
          <w:color w:val="auto"/>
          <w:sz w:val="22"/>
          <w:szCs w:val="22"/>
          <w:lang w:bidi="fr-FR"/>
        </w:rPr>
        <w:t>Lars-Erik Lindström</w:t>
      </w:r>
      <w:r w:rsidR="00A969AF">
        <w:rPr>
          <w:rFonts w:ascii="Arial" w:eastAsia="Times New Roman" w:hAnsi="Arial" w:cs="Arial"/>
          <w:color w:val="auto"/>
          <w:sz w:val="22"/>
          <w:szCs w:val="22"/>
          <w:lang w:bidi="fr-FR"/>
        </w:rPr>
        <w:t>, Responsable produits Outils chez Alo,</w:t>
      </w:r>
      <w:r w:rsidRPr="00F9405E">
        <w:rPr>
          <w:rFonts w:ascii="Arial" w:eastAsia="Times New Roman" w:hAnsi="Arial" w:cs="Arial"/>
          <w:color w:val="auto"/>
          <w:sz w:val="22"/>
          <w:szCs w:val="22"/>
          <w:lang w:bidi="fr-FR"/>
        </w:rPr>
        <w:t xml:space="preserve"> explique la force </w:t>
      </w:r>
      <w:r w:rsidR="00A969AF">
        <w:rPr>
          <w:rFonts w:ascii="Arial" w:eastAsia="Times New Roman" w:hAnsi="Arial" w:cs="Arial"/>
          <w:color w:val="auto"/>
          <w:sz w:val="22"/>
          <w:szCs w:val="22"/>
          <w:lang w:bidi="fr-FR"/>
        </w:rPr>
        <w:t>qui anime</w:t>
      </w:r>
      <w:r w:rsidRPr="00F9405E">
        <w:rPr>
          <w:rFonts w:ascii="Arial" w:eastAsia="Times New Roman" w:hAnsi="Arial" w:cs="Arial"/>
          <w:color w:val="auto"/>
          <w:sz w:val="22"/>
          <w:szCs w:val="22"/>
          <w:lang w:bidi="fr-FR"/>
        </w:rPr>
        <w:t xml:space="preserve"> le développement de ces nouveaux outils: </w:t>
      </w:r>
    </w:p>
    <w:p w:rsidR="00A90799" w:rsidRPr="00CA2242" w:rsidRDefault="00A90799" w:rsidP="00A907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rPr>
          <w:rFonts w:ascii="Arial" w:eastAsia="Times New Roman" w:hAnsi="Arial"/>
          <w:color w:val="auto"/>
          <w:sz w:val="22"/>
          <w:szCs w:val="22"/>
        </w:rPr>
      </w:pPr>
    </w:p>
    <w:p w:rsidR="00A90799" w:rsidRPr="00775C5D" w:rsidRDefault="00A90799" w:rsidP="00A907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rPr>
          <w:rFonts w:ascii="Arial" w:eastAsia="Times New Roman" w:hAnsi="Arial"/>
          <w:color w:val="auto"/>
          <w:sz w:val="22"/>
          <w:szCs w:val="22"/>
        </w:rPr>
      </w:pPr>
      <w:r w:rsidRPr="00F9405E">
        <w:rPr>
          <w:rFonts w:ascii="Arial" w:eastAsia="Times New Roman" w:hAnsi="Arial" w:cs="Arial"/>
          <w:color w:val="auto"/>
          <w:sz w:val="22"/>
          <w:szCs w:val="22"/>
          <w:lang w:bidi="fr-FR"/>
        </w:rPr>
        <w:t>-Dans le passé, nous fabriqui</w:t>
      </w:r>
      <w:r w:rsidR="00A969AF">
        <w:rPr>
          <w:rFonts w:ascii="Arial" w:eastAsia="Times New Roman" w:hAnsi="Arial" w:cs="Arial"/>
          <w:color w:val="auto"/>
          <w:sz w:val="22"/>
          <w:szCs w:val="22"/>
          <w:lang w:bidi="fr-FR"/>
        </w:rPr>
        <w:t>ons exclusivement des outil</w:t>
      </w:r>
      <w:r w:rsidRPr="00F9405E">
        <w:rPr>
          <w:rFonts w:ascii="Arial" w:eastAsia="Times New Roman" w:hAnsi="Arial" w:cs="Arial"/>
          <w:color w:val="auto"/>
          <w:sz w:val="22"/>
          <w:szCs w:val="22"/>
          <w:lang w:bidi="fr-FR"/>
        </w:rPr>
        <w:t>s pou</w:t>
      </w:r>
      <w:r w:rsidR="00A969AF">
        <w:rPr>
          <w:rFonts w:ascii="Arial" w:eastAsia="Times New Roman" w:hAnsi="Arial" w:cs="Arial"/>
          <w:color w:val="auto"/>
          <w:sz w:val="22"/>
          <w:szCs w:val="22"/>
          <w:lang w:bidi="fr-FR"/>
        </w:rPr>
        <w:t>r tracteurs avec chargeurs frontaux</w:t>
      </w:r>
      <w:r w:rsidRPr="00F9405E">
        <w:rPr>
          <w:rFonts w:ascii="Arial" w:eastAsia="Times New Roman" w:hAnsi="Arial" w:cs="Arial"/>
          <w:color w:val="auto"/>
          <w:sz w:val="22"/>
          <w:szCs w:val="22"/>
          <w:lang w:bidi="fr-FR"/>
        </w:rPr>
        <w:t>. Mais à mesure que les conditions de travail des agriculteurs changent et que la nécessité de développer des machi</w:t>
      </w:r>
      <w:r w:rsidR="00A969AF">
        <w:rPr>
          <w:rFonts w:ascii="Arial" w:eastAsia="Times New Roman" w:hAnsi="Arial" w:cs="Arial"/>
          <w:color w:val="auto"/>
          <w:sz w:val="22"/>
          <w:szCs w:val="22"/>
          <w:lang w:bidi="fr-FR"/>
        </w:rPr>
        <w:t>nes plus grosses et avec plus de volume</w:t>
      </w:r>
      <w:r w:rsidRPr="00F9405E">
        <w:rPr>
          <w:rFonts w:ascii="Arial" w:eastAsia="Times New Roman" w:hAnsi="Arial" w:cs="Arial"/>
          <w:color w:val="auto"/>
          <w:sz w:val="22"/>
          <w:szCs w:val="22"/>
          <w:lang w:bidi="fr-FR"/>
        </w:rPr>
        <w:t>, d</w:t>
      </w:r>
      <w:r w:rsidR="00A969AF">
        <w:rPr>
          <w:rFonts w:ascii="Arial" w:eastAsia="Times New Roman" w:hAnsi="Arial" w:cs="Arial"/>
          <w:color w:val="auto"/>
          <w:sz w:val="22"/>
          <w:szCs w:val="22"/>
          <w:lang w:bidi="fr-FR"/>
        </w:rPr>
        <w:t>e nombreux outils et accessoires sont de trop petite taille</w:t>
      </w:r>
      <w:r w:rsidRPr="00F9405E">
        <w:rPr>
          <w:rFonts w:ascii="Arial" w:eastAsia="Times New Roman" w:hAnsi="Arial" w:cs="Arial"/>
          <w:color w:val="auto"/>
          <w:sz w:val="22"/>
          <w:szCs w:val="22"/>
          <w:lang w:bidi="fr-FR"/>
        </w:rPr>
        <w:t>. Dans le même temps</w:t>
      </w:r>
      <w:r w:rsidR="00A969AF">
        <w:rPr>
          <w:rFonts w:ascii="Arial" w:eastAsia="Times New Roman" w:hAnsi="Arial" w:cs="Arial"/>
          <w:color w:val="auto"/>
          <w:sz w:val="22"/>
          <w:szCs w:val="22"/>
          <w:lang w:bidi="fr-FR"/>
        </w:rPr>
        <w:t>,</w:t>
      </w:r>
      <w:r w:rsidRPr="00F9405E">
        <w:rPr>
          <w:rFonts w:ascii="Arial" w:eastAsia="Times New Roman" w:hAnsi="Arial" w:cs="Arial"/>
          <w:color w:val="auto"/>
          <w:sz w:val="22"/>
          <w:szCs w:val="22"/>
          <w:lang w:bidi="fr-FR"/>
        </w:rPr>
        <w:t xml:space="preserve"> de nombreux agriculteurs ont plusieurs machines différentes pour différents types de travail, ce qui signifie que nous devons être en mesure d'offrir de plus grands outils pour les chargeu</w:t>
      </w:r>
      <w:r w:rsidR="00A969AF">
        <w:rPr>
          <w:rFonts w:ascii="Arial" w:eastAsia="Times New Roman" w:hAnsi="Arial" w:cs="Arial"/>
          <w:color w:val="auto"/>
          <w:sz w:val="22"/>
          <w:szCs w:val="22"/>
          <w:lang w:bidi="fr-FR"/>
        </w:rPr>
        <w:t>se</w:t>
      </w:r>
      <w:r w:rsidRPr="00F9405E">
        <w:rPr>
          <w:rFonts w:ascii="Arial" w:eastAsia="Times New Roman" w:hAnsi="Arial" w:cs="Arial"/>
          <w:color w:val="auto"/>
          <w:sz w:val="22"/>
          <w:szCs w:val="22"/>
          <w:lang w:bidi="fr-FR"/>
        </w:rPr>
        <w:t xml:space="preserve">s </w:t>
      </w:r>
      <w:r w:rsidR="00A969AF">
        <w:rPr>
          <w:rFonts w:ascii="Arial" w:eastAsia="Times New Roman" w:hAnsi="Arial" w:cs="Arial"/>
          <w:color w:val="auto"/>
          <w:sz w:val="22"/>
          <w:szCs w:val="22"/>
          <w:lang w:bidi="fr-FR"/>
        </w:rPr>
        <w:t>à pneus</w:t>
      </w:r>
      <w:r w:rsidRPr="00F9405E">
        <w:rPr>
          <w:rFonts w:ascii="Arial" w:eastAsia="Times New Roman" w:hAnsi="Arial" w:cs="Arial"/>
          <w:color w:val="auto"/>
          <w:sz w:val="22"/>
          <w:szCs w:val="22"/>
          <w:lang w:bidi="fr-FR"/>
        </w:rPr>
        <w:t xml:space="preserve"> et les </w:t>
      </w:r>
      <w:r w:rsidR="00A969AF">
        <w:rPr>
          <w:rFonts w:ascii="Arial" w:eastAsia="Times New Roman" w:hAnsi="Arial" w:cs="Arial"/>
          <w:color w:val="auto"/>
          <w:sz w:val="22"/>
          <w:szCs w:val="22"/>
          <w:lang w:bidi="fr-FR"/>
        </w:rPr>
        <w:t xml:space="preserve">chariots </w:t>
      </w:r>
      <w:r w:rsidR="00313CFF" w:rsidRPr="00F9405E">
        <w:rPr>
          <w:rFonts w:ascii="Arial" w:eastAsia="Times New Roman" w:hAnsi="Arial" w:cs="Arial"/>
          <w:color w:val="auto"/>
          <w:sz w:val="22"/>
          <w:szCs w:val="22"/>
          <w:lang w:bidi="fr-FR"/>
        </w:rPr>
        <w:t>téle</w:t>
      </w:r>
      <w:r w:rsidR="00313CFF">
        <w:rPr>
          <w:rFonts w:ascii="Arial" w:eastAsia="Times New Roman" w:hAnsi="Arial" w:cs="Arial"/>
          <w:color w:val="auto"/>
          <w:sz w:val="22"/>
          <w:szCs w:val="22"/>
          <w:lang w:bidi="fr-FR"/>
        </w:rPr>
        <w:t>scopiques</w:t>
      </w:r>
      <w:r w:rsidR="00A969AF">
        <w:rPr>
          <w:rFonts w:ascii="Arial" w:eastAsia="Times New Roman" w:hAnsi="Arial" w:cs="Arial"/>
          <w:color w:val="auto"/>
          <w:sz w:val="22"/>
          <w:szCs w:val="22"/>
          <w:lang w:bidi="fr-FR"/>
        </w:rPr>
        <w:t>, sans oublier les</w:t>
      </w:r>
      <w:r w:rsidRPr="00F9405E">
        <w:rPr>
          <w:rFonts w:ascii="Arial" w:eastAsia="Times New Roman" w:hAnsi="Arial" w:cs="Arial"/>
          <w:color w:val="auto"/>
          <w:sz w:val="22"/>
          <w:szCs w:val="22"/>
          <w:lang w:bidi="fr-FR"/>
        </w:rPr>
        <w:t xml:space="preserve"> chargeurs </w:t>
      </w:r>
      <w:r w:rsidR="00A969AF">
        <w:rPr>
          <w:rFonts w:ascii="Arial" w:eastAsia="Times New Roman" w:hAnsi="Arial" w:cs="Arial"/>
          <w:color w:val="auto"/>
          <w:sz w:val="22"/>
          <w:szCs w:val="22"/>
          <w:lang w:bidi="fr-FR"/>
        </w:rPr>
        <w:t>frontaux</w:t>
      </w:r>
      <w:r w:rsidRPr="00F9405E">
        <w:rPr>
          <w:rFonts w:ascii="Arial" w:eastAsia="Times New Roman" w:hAnsi="Arial" w:cs="Arial"/>
          <w:color w:val="auto"/>
          <w:sz w:val="22"/>
          <w:szCs w:val="22"/>
          <w:lang w:bidi="fr-FR"/>
        </w:rPr>
        <w:t>. C'est une des raisons pour lesquelles nous avons développé cette ligne d'outils XL.</w:t>
      </w:r>
    </w:p>
    <w:p w:rsidR="00A90799" w:rsidRPr="00775C5D" w:rsidRDefault="00A90799" w:rsidP="00A907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rPr>
          <w:rFonts w:ascii="Arial" w:eastAsia="Times New Roman" w:hAnsi="Arial"/>
          <w:color w:val="auto"/>
          <w:sz w:val="22"/>
          <w:szCs w:val="22"/>
        </w:rPr>
      </w:pPr>
    </w:p>
    <w:p w:rsidR="00A90799" w:rsidRPr="00775C5D" w:rsidRDefault="00D42294" w:rsidP="00A907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rPr>
          <w:rFonts w:ascii="Arial" w:eastAsia="Times New Roman" w:hAnsi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fr-FR"/>
        </w:rPr>
        <w:t>En même temps que l’entreprise se développe, c’est également notre gamme d’outils qui se renforce</w:t>
      </w:r>
      <w:r w:rsidR="00A90799" w:rsidRPr="00F9405E">
        <w:rPr>
          <w:rFonts w:ascii="Arial" w:eastAsia="Times New Roman" w:hAnsi="Arial" w:cs="Arial"/>
          <w:color w:val="auto"/>
          <w:sz w:val="22"/>
          <w:szCs w:val="22"/>
          <w:lang w:bidi="fr-FR"/>
        </w:rPr>
        <w:t>, avec de nouveaux</w:t>
      </w:r>
      <w:r>
        <w:rPr>
          <w:rFonts w:ascii="Arial" w:eastAsia="Times New Roman" w:hAnsi="Arial" w:cs="Arial"/>
          <w:color w:val="auto"/>
          <w:sz w:val="22"/>
          <w:szCs w:val="22"/>
          <w:lang w:bidi="fr-FR"/>
        </w:rPr>
        <w:t xml:space="preserve"> modèles</w:t>
      </w:r>
      <w:r w:rsidR="00A90799" w:rsidRPr="00F9405E">
        <w:rPr>
          <w:rFonts w:ascii="Arial" w:eastAsia="Times New Roman" w:hAnsi="Arial" w:cs="Arial"/>
          <w:color w:val="auto"/>
          <w:sz w:val="22"/>
          <w:szCs w:val="22"/>
          <w:lang w:bidi="fr-FR"/>
        </w:rPr>
        <w:t xml:space="preserve"> ajoutés chaque année. Lars-Erik ajoute que QUICKE a toujours eu pour but d'être un fournisseur </w:t>
      </w:r>
      <w:r>
        <w:rPr>
          <w:rFonts w:ascii="Arial" w:eastAsia="Times New Roman" w:hAnsi="Arial" w:cs="Arial"/>
          <w:color w:val="auto"/>
          <w:sz w:val="22"/>
          <w:szCs w:val="22"/>
          <w:lang w:bidi="fr-FR"/>
        </w:rPr>
        <w:t xml:space="preserve">de solution </w:t>
      </w:r>
      <w:r w:rsidR="00A90799" w:rsidRPr="00F9405E">
        <w:rPr>
          <w:rFonts w:ascii="Arial" w:eastAsia="Times New Roman" w:hAnsi="Arial" w:cs="Arial"/>
          <w:color w:val="auto"/>
          <w:sz w:val="22"/>
          <w:szCs w:val="22"/>
          <w:lang w:bidi="fr-FR"/>
        </w:rPr>
        <w:t>com</w:t>
      </w:r>
      <w:r>
        <w:rPr>
          <w:rFonts w:ascii="Arial" w:eastAsia="Times New Roman" w:hAnsi="Arial" w:cs="Arial"/>
          <w:color w:val="auto"/>
          <w:sz w:val="22"/>
          <w:szCs w:val="22"/>
          <w:lang w:bidi="fr-FR"/>
        </w:rPr>
        <w:t>plète</w:t>
      </w:r>
      <w:r w:rsidR="00A90799" w:rsidRPr="00F9405E">
        <w:rPr>
          <w:rFonts w:ascii="Arial" w:eastAsia="Times New Roman" w:hAnsi="Arial" w:cs="Arial"/>
          <w:color w:val="auto"/>
          <w:sz w:val="22"/>
          <w:szCs w:val="22"/>
          <w:lang w:bidi="fr-FR"/>
        </w:rPr>
        <w:t>.</w:t>
      </w:r>
    </w:p>
    <w:p w:rsidR="00A90799" w:rsidRPr="00775C5D" w:rsidRDefault="00A90799" w:rsidP="00A907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rPr>
          <w:rFonts w:ascii="Arial" w:eastAsia="Times New Roman" w:hAnsi="Arial"/>
          <w:color w:val="auto"/>
          <w:sz w:val="22"/>
          <w:szCs w:val="22"/>
        </w:rPr>
      </w:pPr>
    </w:p>
    <w:p w:rsidR="00A90799" w:rsidRPr="00775C5D" w:rsidRDefault="00A90799" w:rsidP="00A907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rPr>
          <w:rFonts w:ascii="Arial" w:eastAsia="Times New Roman" w:hAnsi="Arial"/>
          <w:color w:val="auto"/>
          <w:sz w:val="22"/>
          <w:szCs w:val="22"/>
        </w:rPr>
      </w:pPr>
      <w:r w:rsidRPr="00F9405E">
        <w:rPr>
          <w:rFonts w:ascii="Arial" w:eastAsia="Times New Roman" w:hAnsi="Arial" w:cs="Arial"/>
          <w:color w:val="auto"/>
          <w:sz w:val="22"/>
          <w:szCs w:val="22"/>
          <w:lang w:bidi="fr-FR"/>
        </w:rPr>
        <w:t xml:space="preserve">-Nous sommes fiers de la robustesse, de la qualité et de la durabilité de nos produits, et la </w:t>
      </w:r>
      <w:proofErr w:type="gramStart"/>
      <w:r w:rsidRPr="00F9405E">
        <w:rPr>
          <w:rFonts w:ascii="Arial" w:eastAsia="Times New Roman" w:hAnsi="Arial" w:cs="Arial"/>
          <w:color w:val="auto"/>
          <w:sz w:val="22"/>
          <w:szCs w:val="22"/>
          <w:lang w:bidi="fr-FR"/>
        </w:rPr>
        <w:t xml:space="preserve">série </w:t>
      </w:r>
      <w:r w:rsidR="00D31F6D">
        <w:rPr>
          <w:rFonts w:ascii="Arial" w:eastAsia="Times New Roman" w:hAnsi="Arial" w:cs="Arial"/>
          <w:color w:val="auto"/>
          <w:sz w:val="22"/>
          <w:szCs w:val="22"/>
          <w:lang w:bidi="fr-FR"/>
        </w:rPr>
        <w:t xml:space="preserve"> d’outils</w:t>
      </w:r>
      <w:proofErr w:type="gramEnd"/>
      <w:r w:rsidR="00D31F6D">
        <w:rPr>
          <w:rFonts w:ascii="Arial" w:eastAsia="Times New Roman" w:hAnsi="Arial" w:cs="Arial"/>
          <w:color w:val="auto"/>
          <w:sz w:val="22"/>
          <w:szCs w:val="22"/>
          <w:lang w:bidi="fr-FR"/>
        </w:rPr>
        <w:t xml:space="preserve"> </w:t>
      </w:r>
      <w:r w:rsidRPr="00F9405E">
        <w:rPr>
          <w:rFonts w:ascii="Arial" w:eastAsia="Times New Roman" w:hAnsi="Arial" w:cs="Arial"/>
          <w:color w:val="auto"/>
          <w:sz w:val="22"/>
          <w:szCs w:val="22"/>
          <w:lang w:bidi="fr-FR"/>
        </w:rPr>
        <w:t xml:space="preserve">XL </w:t>
      </w:r>
      <w:r w:rsidR="00D31F6D">
        <w:rPr>
          <w:rFonts w:ascii="Arial" w:eastAsia="Times New Roman" w:hAnsi="Arial" w:cs="Arial"/>
          <w:color w:val="auto"/>
          <w:sz w:val="22"/>
          <w:szCs w:val="22"/>
          <w:lang w:bidi="fr-FR"/>
        </w:rPr>
        <w:t>est de la même lignée</w:t>
      </w:r>
      <w:r w:rsidRPr="00F9405E">
        <w:rPr>
          <w:rFonts w:ascii="Arial" w:eastAsia="Times New Roman" w:hAnsi="Arial" w:cs="Arial"/>
          <w:color w:val="auto"/>
          <w:sz w:val="22"/>
          <w:szCs w:val="22"/>
          <w:lang w:bidi="fr-FR"/>
        </w:rPr>
        <w:t>. Nous continuons inlassablement à travailler pour compléter notre offre, tant en termes de grands et petits outils, pour toutes sortes d</w:t>
      </w:r>
      <w:r w:rsidR="00D31F6D">
        <w:rPr>
          <w:rFonts w:ascii="Arial" w:eastAsia="Times New Roman" w:hAnsi="Arial" w:cs="Arial"/>
          <w:color w:val="auto"/>
          <w:sz w:val="22"/>
          <w:szCs w:val="22"/>
          <w:lang w:bidi="fr-FR"/>
        </w:rPr>
        <w:t>’</w:t>
      </w:r>
      <w:proofErr w:type="spellStart"/>
      <w:r w:rsidR="00D31F6D">
        <w:rPr>
          <w:rFonts w:ascii="Arial" w:eastAsia="Times New Roman" w:hAnsi="Arial" w:cs="Arial"/>
          <w:color w:val="auto"/>
          <w:sz w:val="22"/>
          <w:szCs w:val="22"/>
          <w:lang w:bidi="fr-FR"/>
        </w:rPr>
        <w:t>engibns</w:t>
      </w:r>
      <w:proofErr w:type="spellEnd"/>
      <w:r w:rsidR="00D31F6D">
        <w:rPr>
          <w:rFonts w:ascii="Arial" w:eastAsia="Times New Roman" w:hAnsi="Arial" w:cs="Arial"/>
          <w:color w:val="auto"/>
          <w:sz w:val="22"/>
          <w:szCs w:val="22"/>
          <w:lang w:bidi="fr-FR"/>
        </w:rPr>
        <w:t xml:space="preserve"> de manutention</w:t>
      </w:r>
      <w:r w:rsidRPr="00F9405E">
        <w:rPr>
          <w:rFonts w:ascii="Arial" w:eastAsia="Times New Roman" w:hAnsi="Arial" w:cs="Arial"/>
          <w:color w:val="auto"/>
          <w:sz w:val="22"/>
          <w:szCs w:val="22"/>
          <w:lang w:bidi="fr-FR"/>
        </w:rPr>
        <w:t xml:space="preserve">. </w:t>
      </w:r>
      <w:r w:rsidR="00D31F6D">
        <w:rPr>
          <w:rFonts w:ascii="Arial" w:eastAsia="Times New Roman" w:hAnsi="Arial" w:cs="Arial"/>
          <w:color w:val="auto"/>
          <w:sz w:val="22"/>
          <w:szCs w:val="22"/>
          <w:lang w:bidi="fr-FR"/>
        </w:rPr>
        <w:t>Nos projets sont</w:t>
      </w:r>
      <w:r w:rsidRPr="00F9405E">
        <w:rPr>
          <w:rFonts w:ascii="Arial" w:eastAsia="Times New Roman" w:hAnsi="Arial" w:cs="Arial"/>
          <w:color w:val="auto"/>
          <w:sz w:val="22"/>
          <w:szCs w:val="22"/>
          <w:lang w:bidi="fr-FR"/>
        </w:rPr>
        <w:t xml:space="preserve"> plein</w:t>
      </w:r>
      <w:r w:rsidR="00D31F6D">
        <w:rPr>
          <w:rFonts w:ascii="Arial" w:eastAsia="Times New Roman" w:hAnsi="Arial" w:cs="Arial"/>
          <w:color w:val="auto"/>
          <w:sz w:val="22"/>
          <w:szCs w:val="22"/>
          <w:lang w:bidi="fr-FR"/>
        </w:rPr>
        <w:t>s</w:t>
      </w:r>
      <w:r w:rsidRPr="00F9405E">
        <w:rPr>
          <w:rFonts w:ascii="Arial" w:eastAsia="Times New Roman" w:hAnsi="Arial" w:cs="Arial"/>
          <w:color w:val="auto"/>
          <w:sz w:val="22"/>
          <w:szCs w:val="22"/>
          <w:lang w:bidi="fr-FR"/>
        </w:rPr>
        <w:t xml:space="preserve"> de défis, mais je suis certain que nous allons continuer à dépasser les attentes et continuer à rendre les agriculteurs plus efficaces. Mes collègues et moi-même attendons avec impatience ce qui va suivre, dit Lars-Erik </w:t>
      </w:r>
      <w:proofErr w:type="spellStart"/>
      <w:r w:rsidRPr="00F9405E">
        <w:rPr>
          <w:rFonts w:ascii="Arial" w:eastAsia="Times New Roman" w:hAnsi="Arial" w:cs="Arial"/>
          <w:color w:val="auto"/>
          <w:sz w:val="22"/>
          <w:szCs w:val="22"/>
          <w:lang w:bidi="fr-FR"/>
        </w:rPr>
        <w:t>Lindström</w:t>
      </w:r>
      <w:proofErr w:type="spellEnd"/>
      <w:r w:rsidRPr="00F9405E">
        <w:rPr>
          <w:rFonts w:ascii="Arial" w:eastAsia="Times New Roman" w:hAnsi="Arial" w:cs="Arial"/>
          <w:color w:val="auto"/>
          <w:sz w:val="22"/>
          <w:szCs w:val="22"/>
          <w:lang w:bidi="fr-FR"/>
        </w:rPr>
        <w:t>.</w:t>
      </w:r>
    </w:p>
    <w:p w:rsidR="00A90799" w:rsidRPr="00775C5D" w:rsidRDefault="00A90799" w:rsidP="00A907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rPr>
          <w:rFonts w:ascii="Arial" w:hAnsi="Arial"/>
          <w:b/>
          <w:color w:val="auto"/>
        </w:rPr>
      </w:pPr>
    </w:p>
    <w:p w:rsidR="00A90799" w:rsidRPr="00775C5D" w:rsidRDefault="00A90799" w:rsidP="00A907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rPr>
          <w:rFonts w:ascii="Arial" w:hAnsi="Arial"/>
          <w:b/>
          <w:color w:val="auto"/>
        </w:rPr>
      </w:pPr>
    </w:p>
    <w:p w:rsidR="00A90799" w:rsidRPr="00775C5D" w:rsidRDefault="00A90799" w:rsidP="00A907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rPr>
          <w:rFonts w:ascii="Arial" w:hAnsi="Arial"/>
          <w:b/>
          <w:color w:val="auto"/>
        </w:rPr>
      </w:pPr>
    </w:p>
    <w:p w:rsidR="00A90799" w:rsidRPr="00775C5D" w:rsidRDefault="00A90799" w:rsidP="00A907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rPr>
          <w:rFonts w:ascii="Arial" w:hAnsi="Arial"/>
          <w:b/>
          <w:color w:val="auto"/>
        </w:rPr>
      </w:pPr>
    </w:p>
    <w:p w:rsidR="00A90799" w:rsidRPr="00775C5D" w:rsidRDefault="00A90799" w:rsidP="00A907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rPr>
          <w:rFonts w:ascii="Arial" w:hAnsi="Arial"/>
          <w:b/>
          <w:color w:val="auto"/>
        </w:rPr>
      </w:pPr>
    </w:p>
    <w:p w:rsidR="00A90799" w:rsidRPr="00775C5D" w:rsidRDefault="00A90799" w:rsidP="00A907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rPr>
          <w:rFonts w:ascii="Arial" w:hAnsi="Arial"/>
          <w:color w:val="auto"/>
        </w:rPr>
      </w:pPr>
      <w:r w:rsidRPr="00A90799">
        <w:rPr>
          <w:rFonts w:ascii="Arial" w:eastAsia="Arial" w:hAnsi="Arial" w:cs="Arial"/>
          <w:color w:val="auto"/>
          <w:lang w:bidi="fr-FR"/>
        </w:rPr>
        <w:t>###</w:t>
      </w:r>
    </w:p>
    <w:p w:rsidR="00A90799" w:rsidRPr="00775C5D" w:rsidRDefault="00A90799" w:rsidP="00A907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rPr>
          <w:rFonts w:ascii="Arial" w:hAnsi="Arial"/>
          <w:b/>
          <w:color w:val="auto"/>
        </w:rPr>
      </w:pPr>
    </w:p>
    <w:p w:rsidR="00A90799" w:rsidRPr="00775C5D" w:rsidRDefault="00A90799" w:rsidP="00A907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rPr>
          <w:rFonts w:ascii="Arial" w:hAnsi="Arial"/>
          <w:i/>
        </w:rPr>
      </w:pPr>
      <w:r w:rsidRPr="000A7D17">
        <w:rPr>
          <w:rFonts w:ascii="Arial" w:eastAsia="Arial" w:hAnsi="Arial" w:cs="Arial"/>
          <w:b/>
          <w:lang w:bidi="fr-FR"/>
        </w:rPr>
        <w:t xml:space="preserve">Pour de plus amples renseignements, veuillez </w:t>
      </w:r>
      <w:proofErr w:type="gramStart"/>
      <w:r w:rsidRPr="000A7D17">
        <w:rPr>
          <w:rFonts w:ascii="Arial" w:eastAsia="Arial" w:hAnsi="Arial" w:cs="Arial"/>
          <w:b/>
          <w:lang w:bidi="fr-FR"/>
        </w:rPr>
        <w:t>contacter:</w:t>
      </w:r>
      <w:proofErr w:type="gramEnd"/>
      <w:r w:rsidRPr="000A7D17">
        <w:rPr>
          <w:rFonts w:ascii="Arial" w:eastAsia="Arial" w:hAnsi="Arial" w:cs="Arial"/>
          <w:b/>
          <w:lang w:bidi="fr-FR"/>
        </w:rPr>
        <w:t xml:space="preserve"> </w:t>
      </w:r>
    </w:p>
    <w:p w:rsidR="00A90799" w:rsidRPr="00775C5D" w:rsidRDefault="00A90799" w:rsidP="00A90799">
      <w:pPr>
        <w:rPr>
          <w:rFonts w:ascii="Arial" w:hAnsi="Arial" w:cs="Arial"/>
          <w:sz w:val="20"/>
          <w:szCs w:val="20"/>
        </w:rPr>
      </w:pPr>
      <w:r w:rsidRPr="00FB310B">
        <w:rPr>
          <w:rFonts w:ascii="Arial" w:eastAsia="Arial" w:hAnsi="Arial" w:cs="Arial"/>
          <w:b/>
          <w:sz w:val="20"/>
          <w:szCs w:val="20"/>
          <w:lang w:bidi="fr-FR"/>
        </w:rPr>
        <w:t xml:space="preserve">Lars-Erik </w:t>
      </w:r>
      <w:proofErr w:type="spellStart"/>
      <w:r w:rsidRPr="00FB310B">
        <w:rPr>
          <w:rFonts w:ascii="Arial" w:eastAsia="Arial" w:hAnsi="Arial" w:cs="Arial"/>
          <w:b/>
          <w:sz w:val="20"/>
          <w:szCs w:val="20"/>
          <w:lang w:bidi="fr-FR"/>
        </w:rPr>
        <w:t>Lindström</w:t>
      </w:r>
      <w:proofErr w:type="spellEnd"/>
      <w:r w:rsidRPr="00FB310B">
        <w:rPr>
          <w:rFonts w:ascii="Arial" w:eastAsia="Arial" w:hAnsi="Arial" w:cs="Arial"/>
          <w:sz w:val="20"/>
          <w:szCs w:val="20"/>
          <w:lang w:bidi="fr-FR"/>
        </w:rPr>
        <w:t xml:space="preserve">, Product Manager </w:t>
      </w:r>
      <w:proofErr w:type="spellStart"/>
      <w:r w:rsidRPr="00FB310B">
        <w:rPr>
          <w:rFonts w:ascii="Arial" w:eastAsia="Arial" w:hAnsi="Arial" w:cs="Arial"/>
          <w:sz w:val="20"/>
          <w:szCs w:val="20"/>
          <w:lang w:bidi="fr-FR"/>
        </w:rPr>
        <w:t>Implements</w:t>
      </w:r>
      <w:proofErr w:type="spellEnd"/>
      <w:r w:rsidRPr="00FB310B">
        <w:rPr>
          <w:rFonts w:ascii="Arial" w:eastAsia="Arial" w:hAnsi="Arial" w:cs="Arial"/>
          <w:sz w:val="20"/>
          <w:szCs w:val="20"/>
          <w:lang w:bidi="fr-FR"/>
        </w:rPr>
        <w:t xml:space="preserve">, Alo AB, </w:t>
      </w:r>
      <w:proofErr w:type="gramStart"/>
      <w:r w:rsidRPr="00FB310B">
        <w:rPr>
          <w:rFonts w:ascii="Arial" w:eastAsia="Arial" w:hAnsi="Arial" w:cs="Arial"/>
          <w:sz w:val="20"/>
          <w:szCs w:val="20"/>
          <w:lang w:bidi="fr-FR"/>
        </w:rPr>
        <w:t>téléphone:</w:t>
      </w:r>
      <w:proofErr w:type="gramEnd"/>
      <w:r w:rsidRPr="00FB310B">
        <w:rPr>
          <w:rFonts w:ascii="Arial" w:eastAsia="Arial" w:hAnsi="Arial" w:cs="Arial"/>
          <w:sz w:val="20"/>
          <w:szCs w:val="20"/>
          <w:lang w:bidi="fr-FR"/>
        </w:rPr>
        <w:t xml:space="preserve"> + 46 729 659 858, </w:t>
      </w:r>
    </w:p>
    <w:p w:rsidR="00A90799" w:rsidRPr="00775C5D" w:rsidRDefault="00A90799" w:rsidP="00A90799">
      <w:pPr>
        <w:rPr>
          <w:rFonts w:ascii="Arial" w:hAnsi="Arial" w:cs="Arial"/>
          <w:sz w:val="20"/>
          <w:szCs w:val="20"/>
        </w:rPr>
      </w:pPr>
      <w:proofErr w:type="gramStart"/>
      <w:r w:rsidRPr="00AF1C47">
        <w:rPr>
          <w:rFonts w:ascii="Arial" w:eastAsia="Arial" w:hAnsi="Arial" w:cs="Arial"/>
          <w:sz w:val="20"/>
          <w:szCs w:val="20"/>
          <w:lang w:bidi="fr-FR"/>
        </w:rPr>
        <w:t>Courriel:</w:t>
      </w:r>
      <w:proofErr w:type="gramEnd"/>
      <w:r w:rsidRPr="00AF1C47">
        <w:rPr>
          <w:rFonts w:ascii="Arial" w:eastAsia="Arial" w:hAnsi="Arial" w:cs="Arial"/>
          <w:sz w:val="20"/>
          <w:szCs w:val="20"/>
          <w:lang w:bidi="fr-FR"/>
        </w:rPr>
        <w:t xml:space="preserve"> </w:t>
      </w:r>
      <w:hyperlink r:id="rId7" w:history="1">
        <w:r w:rsidRPr="00A50F0F">
          <w:rPr>
            <w:rStyle w:val="Hyperlnk"/>
            <w:rFonts w:ascii="Arial" w:eastAsia="Arial" w:hAnsi="Arial" w:cs="Arial"/>
            <w:sz w:val="20"/>
            <w:szCs w:val="20"/>
            <w:lang w:bidi="fr-FR"/>
          </w:rPr>
          <w:t>Lars-Erik.Lindstrom@alo.se</w:t>
        </w:r>
      </w:hyperlink>
      <w:r w:rsidRPr="00AF1C47">
        <w:rPr>
          <w:rFonts w:ascii="Arial" w:eastAsia="Arial" w:hAnsi="Arial" w:cs="Arial"/>
          <w:sz w:val="20"/>
          <w:szCs w:val="20"/>
          <w:lang w:bidi="fr-FR"/>
        </w:rPr>
        <w:t xml:space="preserve">. </w:t>
      </w:r>
    </w:p>
    <w:p w:rsidR="00A90799" w:rsidRPr="00775C5D" w:rsidRDefault="00A90799" w:rsidP="00A90799">
      <w:pPr>
        <w:rPr>
          <w:rFonts w:ascii="Arial" w:hAnsi="Arial"/>
          <w:color w:val="000000"/>
          <w:sz w:val="20"/>
        </w:rPr>
      </w:pPr>
      <w:r w:rsidRPr="000A7D17">
        <w:rPr>
          <w:rFonts w:ascii="Arial" w:eastAsia="Arial" w:hAnsi="Arial" w:cs="Arial"/>
          <w:sz w:val="20"/>
          <w:szCs w:val="20"/>
          <w:lang w:bidi="fr-FR"/>
        </w:rPr>
        <w:lastRenderedPageBreak/>
        <w:t xml:space="preserve">Pour les images haute résolution, veuillez </w:t>
      </w:r>
      <w:hyperlink r:id="rId8" w:history="1">
        <w:r w:rsidRPr="000A7D17">
          <w:rPr>
            <w:rStyle w:val="Hyperlnk"/>
            <w:rFonts w:ascii="Arial" w:eastAsia="Arial" w:hAnsi="Arial" w:cs="Arial"/>
            <w:sz w:val="20"/>
            <w:szCs w:val="20"/>
            <w:lang w:bidi="fr-FR"/>
          </w:rPr>
          <w:t>contacter Marketing@alo.se</w:t>
        </w:r>
      </w:hyperlink>
      <w:r w:rsidRPr="000A7D17">
        <w:rPr>
          <w:rFonts w:ascii="Arial" w:eastAsia="Arial" w:hAnsi="Arial" w:cs="Arial"/>
          <w:sz w:val="20"/>
          <w:lang w:bidi="fr-FR"/>
        </w:rPr>
        <w:t xml:space="preserve">  </w:t>
      </w:r>
      <w:r w:rsidRPr="000A7D17">
        <w:rPr>
          <w:rFonts w:ascii="Arial" w:eastAsia="Arial" w:hAnsi="Arial" w:cs="Arial"/>
          <w:sz w:val="20"/>
          <w:lang w:bidi="fr-FR"/>
        </w:rPr>
        <w:br/>
        <w:t>En savoir plus sur Alo à www.Alo.se et sur nos produits à www.QUICK</w:t>
      </w:r>
      <w:r w:rsidR="0006504B">
        <w:rPr>
          <w:rFonts w:ascii="Arial" w:eastAsia="Arial" w:hAnsi="Arial" w:cs="Arial"/>
          <w:sz w:val="20"/>
          <w:lang w:bidi="fr-FR"/>
        </w:rPr>
        <w:t>E.fr</w:t>
      </w:r>
    </w:p>
    <w:p w:rsidR="00A90799" w:rsidRDefault="00A90799" w:rsidP="00A90799">
      <w:pPr>
        <w:rPr>
          <w:rFonts w:ascii="Arial" w:eastAsia="Arial" w:hAnsi="Arial" w:cs="Arial"/>
          <w:b/>
          <w:color w:val="FF0000"/>
          <w:sz w:val="28"/>
          <w:lang w:bidi="fr-FR"/>
        </w:rPr>
      </w:pPr>
    </w:p>
    <w:p w:rsidR="0006504B" w:rsidRDefault="0006504B" w:rsidP="00A90799">
      <w:pPr>
        <w:rPr>
          <w:rFonts w:ascii="Arial" w:eastAsia="Arial" w:hAnsi="Arial" w:cs="Arial"/>
          <w:b/>
          <w:color w:val="FF0000"/>
          <w:sz w:val="28"/>
          <w:lang w:bidi="fr-FR"/>
        </w:rPr>
      </w:pPr>
    </w:p>
    <w:p w:rsidR="0006504B" w:rsidRPr="00F9405E" w:rsidRDefault="0006504B" w:rsidP="00A90799">
      <w:pPr>
        <w:rPr>
          <w:rFonts w:ascii="Arial" w:hAnsi="Arial" w:cs="Arial"/>
          <w:b/>
          <w:color w:val="FF0000"/>
          <w:sz w:val="28"/>
          <w:lang w:val="en-US"/>
        </w:rPr>
      </w:pPr>
      <w:r>
        <w:rPr>
          <w:rFonts w:ascii="Arial" w:eastAsia="Arial" w:hAnsi="Arial" w:cs="Arial"/>
          <w:b/>
          <w:noProof/>
          <w:color w:val="FF0000"/>
          <w:sz w:val="28"/>
          <w:lang w:val="en-GB" w:eastAsia="en-GB"/>
        </w:rPr>
        <w:drawing>
          <wp:inline distT="0" distB="0" distL="0" distR="0">
            <wp:extent cx="5579110" cy="3236595"/>
            <wp:effectExtent l="0" t="0" r="2540" b="1905"/>
            <wp:docPr id="1" name="Bildobjekt 1" descr="C:\Users\jose\Desktop\XL Implements with 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\Desktop\XL Implements with nam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110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799" w:rsidRPr="00653983" w:rsidRDefault="00A90799" w:rsidP="00A90799">
      <w:pPr>
        <w:rPr>
          <w:sz w:val="32"/>
          <w:lang w:val="en-US"/>
        </w:rPr>
      </w:pPr>
    </w:p>
    <w:p w:rsidR="00683C15" w:rsidRPr="00A90799" w:rsidRDefault="00683C15" w:rsidP="001C5171">
      <w:pPr>
        <w:tabs>
          <w:tab w:val="left" w:pos="3630"/>
        </w:tabs>
        <w:rPr>
          <w:rFonts w:ascii="Arial" w:hAnsi="Arial" w:cs="Arial"/>
          <w:sz w:val="20"/>
          <w:szCs w:val="20"/>
          <w:lang w:val="en-US"/>
        </w:rPr>
      </w:pPr>
    </w:p>
    <w:sectPr w:rsidR="00683C15" w:rsidRPr="00A9079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C5E" w:rsidRDefault="00347C5E" w:rsidP="00BB3E46">
      <w:r>
        <w:separator/>
      </w:r>
    </w:p>
  </w:endnote>
  <w:endnote w:type="continuationSeparator" w:id="0">
    <w:p w:rsidR="00347C5E" w:rsidRDefault="00347C5E" w:rsidP="00BB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E46" w:rsidRDefault="00BB3E46">
    <w:pPr>
      <w:pStyle w:val="Sidfot"/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54"/>
    </w:tblGrid>
    <w:tr w:rsidR="00AF6E9B" w:rsidRPr="00A90799" w:rsidTr="00CD4B52">
      <w:tc>
        <w:tcPr>
          <w:tcW w:w="8154" w:type="dxa"/>
        </w:tcPr>
        <w:p w:rsidR="00AF6E9B" w:rsidRPr="00DE310E" w:rsidRDefault="00D31F6D" w:rsidP="00AF6E9B">
          <w:pPr>
            <w:pStyle w:val="Sidfot"/>
            <w:rPr>
              <w:b/>
              <w:lang w:val="en-US"/>
            </w:rPr>
          </w:pPr>
          <w:r>
            <w:rPr>
              <w:b/>
              <w:lang w:bidi="fr-FR"/>
            </w:rPr>
            <w:t>Membre</w:t>
          </w:r>
          <w:r w:rsidR="00AF6E9B" w:rsidRPr="00DE310E">
            <w:rPr>
              <w:b/>
              <w:lang w:bidi="fr-FR"/>
            </w:rPr>
            <w:t xml:space="preserve"> du groupe Alo</w:t>
          </w:r>
        </w:p>
      </w:tc>
    </w:tr>
    <w:tr w:rsidR="00AF6E9B" w:rsidRPr="00DE310E" w:rsidTr="00CD4B52">
      <w:tc>
        <w:tcPr>
          <w:tcW w:w="8154" w:type="dxa"/>
        </w:tcPr>
        <w:p w:rsidR="00AF6E9B" w:rsidRPr="00DE310E" w:rsidRDefault="00D31F6D" w:rsidP="00AF6E9B">
          <w:pPr>
            <w:pStyle w:val="Sidfot"/>
            <w:rPr>
              <w:b/>
            </w:rPr>
          </w:pPr>
          <w:r>
            <w:rPr>
              <w:b/>
              <w:lang w:bidi="fr-FR"/>
            </w:rPr>
            <w:t>Alo Ab</w:t>
          </w:r>
        </w:p>
      </w:tc>
    </w:tr>
    <w:tr w:rsidR="00AF6E9B" w:rsidRPr="00F1543F" w:rsidTr="00CD4B52">
      <w:tc>
        <w:tcPr>
          <w:tcW w:w="8154" w:type="dxa"/>
        </w:tcPr>
        <w:p w:rsidR="00AF6E9B" w:rsidRPr="00F1543F" w:rsidRDefault="00AF6E9B" w:rsidP="00AF6E9B">
          <w:pPr>
            <w:pStyle w:val="Sidfot"/>
            <w:tabs>
              <w:tab w:val="clear" w:pos="4536"/>
              <w:tab w:val="clear" w:pos="9072"/>
              <w:tab w:val="right" w:pos="8080"/>
            </w:tabs>
            <w:ind w:right="106"/>
            <w:rPr>
              <w:b/>
            </w:rPr>
          </w:pPr>
          <w:r w:rsidRPr="00E769E6">
            <w:rPr>
              <w:lang w:bidi="fr-FR"/>
            </w:rPr>
            <w:t>Brännland 300, SE-901 37 Umeå</w:t>
          </w:r>
          <w:r w:rsidRPr="00E769E6">
            <w:rPr>
              <w:lang w:bidi="fr-FR"/>
            </w:rPr>
            <w:tab/>
            <w:t xml:space="preserve"> </w:t>
          </w:r>
        </w:p>
      </w:tc>
    </w:tr>
    <w:tr w:rsidR="00AF6E9B" w:rsidTr="00CD4B52">
      <w:tc>
        <w:tcPr>
          <w:tcW w:w="8154" w:type="dxa"/>
        </w:tcPr>
        <w:p w:rsidR="00AF6E9B" w:rsidRDefault="00AF6E9B" w:rsidP="001C5171">
          <w:pPr>
            <w:pStyle w:val="Sidfot"/>
            <w:tabs>
              <w:tab w:val="clear" w:pos="4536"/>
              <w:tab w:val="clear" w:pos="9072"/>
              <w:tab w:val="right" w:pos="8080"/>
            </w:tabs>
            <w:ind w:right="106"/>
          </w:pPr>
          <w:r>
            <w:rPr>
              <w:lang w:bidi="fr-FR"/>
            </w:rPr>
            <w:t>Téléphone</w:t>
          </w:r>
          <w:r w:rsidR="0006504B">
            <w:rPr>
              <w:lang w:bidi="fr-FR"/>
            </w:rPr>
            <w:t>: + 46 (0) 90 17 05 00</w:t>
          </w:r>
          <w:r w:rsidR="0006504B">
            <w:rPr>
              <w:lang w:bidi="fr-FR"/>
            </w:rPr>
            <w:tab/>
            <w:t>QUICKE.fr</w:t>
          </w:r>
        </w:p>
      </w:tc>
    </w:tr>
  </w:tbl>
  <w:p w:rsidR="00BB3E46" w:rsidRPr="00EA30CC" w:rsidRDefault="00BB3E46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C5E" w:rsidRDefault="00347C5E" w:rsidP="00BB3E46">
      <w:r>
        <w:separator/>
      </w:r>
    </w:p>
  </w:footnote>
  <w:footnote w:type="continuationSeparator" w:id="0">
    <w:p w:rsidR="00347C5E" w:rsidRDefault="00347C5E" w:rsidP="00BB3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E46" w:rsidRDefault="00AF6E9B">
    <w:pPr>
      <w:pStyle w:val="Sidhuvud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E67DF51" wp14:editId="51EF0E5A">
          <wp:simplePos x="0" y="0"/>
          <wp:positionH relativeFrom="margin">
            <wp:posOffset>4777105</wp:posOffset>
          </wp:positionH>
          <wp:positionV relativeFrom="paragraph">
            <wp:posOffset>-78105</wp:posOffset>
          </wp:positionV>
          <wp:extent cx="1530350" cy="450850"/>
          <wp:effectExtent l="0" t="0" r="0" b="0"/>
          <wp:wrapTight wrapText="bothSides">
            <wp:wrapPolygon edited="0">
              <wp:start x="1344" y="1825"/>
              <wp:lineTo x="807" y="11865"/>
              <wp:lineTo x="1076" y="14603"/>
              <wp:lineTo x="3227" y="18254"/>
              <wp:lineTo x="3227" y="20079"/>
              <wp:lineTo x="18015" y="20079"/>
              <wp:lineTo x="18015" y="18254"/>
              <wp:lineTo x="20973" y="7301"/>
              <wp:lineTo x="20704" y="3651"/>
              <wp:lineTo x="15595" y="1825"/>
              <wp:lineTo x="1344" y="1825"/>
            </wp:wrapPolygon>
          </wp:wrapTight>
          <wp:docPr id="66" name="Bildobjekt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Quicke_logo2016_tag_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35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3E46" w:rsidRDefault="00BB3E4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46"/>
    <w:rsid w:val="000063B0"/>
    <w:rsid w:val="00015B37"/>
    <w:rsid w:val="00024A05"/>
    <w:rsid w:val="0006504B"/>
    <w:rsid w:val="000706B6"/>
    <w:rsid w:val="00083874"/>
    <w:rsid w:val="000A1F73"/>
    <w:rsid w:val="000A48B7"/>
    <w:rsid w:val="000B34BA"/>
    <w:rsid w:val="000C166B"/>
    <w:rsid w:val="000C2737"/>
    <w:rsid w:val="000E5B5A"/>
    <w:rsid w:val="000E6C1B"/>
    <w:rsid w:val="000F35D8"/>
    <w:rsid w:val="0010260B"/>
    <w:rsid w:val="00112C5E"/>
    <w:rsid w:val="00143386"/>
    <w:rsid w:val="00151957"/>
    <w:rsid w:val="00155A0B"/>
    <w:rsid w:val="00162B75"/>
    <w:rsid w:val="00172827"/>
    <w:rsid w:val="00182129"/>
    <w:rsid w:val="001904AE"/>
    <w:rsid w:val="001A245F"/>
    <w:rsid w:val="001B7AB4"/>
    <w:rsid w:val="001C5171"/>
    <w:rsid w:val="001E0E0D"/>
    <w:rsid w:val="001E71AE"/>
    <w:rsid w:val="001F1293"/>
    <w:rsid w:val="001F4EF4"/>
    <w:rsid w:val="002133E2"/>
    <w:rsid w:val="00217045"/>
    <w:rsid w:val="002246F4"/>
    <w:rsid w:val="0023522E"/>
    <w:rsid w:val="00241A20"/>
    <w:rsid w:val="0025010A"/>
    <w:rsid w:val="002633CA"/>
    <w:rsid w:val="00263B64"/>
    <w:rsid w:val="00283315"/>
    <w:rsid w:val="002844ED"/>
    <w:rsid w:val="00292773"/>
    <w:rsid w:val="002A482E"/>
    <w:rsid w:val="002B41C8"/>
    <w:rsid w:val="002C21E8"/>
    <w:rsid w:val="002D151B"/>
    <w:rsid w:val="002D70BE"/>
    <w:rsid w:val="00301568"/>
    <w:rsid w:val="00313CFF"/>
    <w:rsid w:val="0031435B"/>
    <w:rsid w:val="00314457"/>
    <w:rsid w:val="00317CEA"/>
    <w:rsid w:val="00331159"/>
    <w:rsid w:val="00331A5B"/>
    <w:rsid w:val="00343A8B"/>
    <w:rsid w:val="00347C5E"/>
    <w:rsid w:val="00353C8A"/>
    <w:rsid w:val="00353DED"/>
    <w:rsid w:val="00363F7F"/>
    <w:rsid w:val="003841A0"/>
    <w:rsid w:val="00397690"/>
    <w:rsid w:val="003A208B"/>
    <w:rsid w:val="003B179D"/>
    <w:rsid w:val="003C6921"/>
    <w:rsid w:val="003E38B0"/>
    <w:rsid w:val="003E3B39"/>
    <w:rsid w:val="004053B2"/>
    <w:rsid w:val="00407808"/>
    <w:rsid w:val="00420BA7"/>
    <w:rsid w:val="004362F0"/>
    <w:rsid w:val="00462F0B"/>
    <w:rsid w:val="00472790"/>
    <w:rsid w:val="00481BDD"/>
    <w:rsid w:val="004A03D0"/>
    <w:rsid w:val="004A4C7A"/>
    <w:rsid w:val="004E54E6"/>
    <w:rsid w:val="004E6AEA"/>
    <w:rsid w:val="004F174C"/>
    <w:rsid w:val="004F4B46"/>
    <w:rsid w:val="00520DF8"/>
    <w:rsid w:val="005307B1"/>
    <w:rsid w:val="00535634"/>
    <w:rsid w:val="005370D3"/>
    <w:rsid w:val="00557404"/>
    <w:rsid w:val="005A78FE"/>
    <w:rsid w:val="005D6E2E"/>
    <w:rsid w:val="005D78FB"/>
    <w:rsid w:val="005E57FA"/>
    <w:rsid w:val="005E76DC"/>
    <w:rsid w:val="00600036"/>
    <w:rsid w:val="00610730"/>
    <w:rsid w:val="0061073E"/>
    <w:rsid w:val="00624034"/>
    <w:rsid w:val="006251AD"/>
    <w:rsid w:val="00663531"/>
    <w:rsid w:val="00681D58"/>
    <w:rsid w:val="00682C65"/>
    <w:rsid w:val="00682DD7"/>
    <w:rsid w:val="00683C15"/>
    <w:rsid w:val="006A0A1D"/>
    <w:rsid w:val="006B656B"/>
    <w:rsid w:val="006B7B4D"/>
    <w:rsid w:val="006C6D91"/>
    <w:rsid w:val="0072282E"/>
    <w:rsid w:val="00727184"/>
    <w:rsid w:val="00753D42"/>
    <w:rsid w:val="00762E82"/>
    <w:rsid w:val="00775C5D"/>
    <w:rsid w:val="007772FA"/>
    <w:rsid w:val="007820EF"/>
    <w:rsid w:val="007A5424"/>
    <w:rsid w:val="007B33C3"/>
    <w:rsid w:val="007B5DF2"/>
    <w:rsid w:val="007C01CB"/>
    <w:rsid w:val="007C22EF"/>
    <w:rsid w:val="007C6796"/>
    <w:rsid w:val="007E7D05"/>
    <w:rsid w:val="007E7F0B"/>
    <w:rsid w:val="007F5C57"/>
    <w:rsid w:val="007F7FD1"/>
    <w:rsid w:val="00805B36"/>
    <w:rsid w:val="00806E0B"/>
    <w:rsid w:val="0083513B"/>
    <w:rsid w:val="0083552E"/>
    <w:rsid w:val="00841D48"/>
    <w:rsid w:val="008500FD"/>
    <w:rsid w:val="008546CE"/>
    <w:rsid w:val="008620A7"/>
    <w:rsid w:val="00881317"/>
    <w:rsid w:val="008848CB"/>
    <w:rsid w:val="00886D0B"/>
    <w:rsid w:val="0088753A"/>
    <w:rsid w:val="00891858"/>
    <w:rsid w:val="00896EBB"/>
    <w:rsid w:val="008A6BB2"/>
    <w:rsid w:val="008B4E55"/>
    <w:rsid w:val="008B6B02"/>
    <w:rsid w:val="008D0BA1"/>
    <w:rsid w:val="008E6654"/>
    <w:rsid w:val="0090416A"/>
    <w:rsid w:val="00911E10"/>
    <w:rsid w:val="009141A8"/>
    <w:rsid w:val="00923D6B"/>
    <w:rsid w:val="0093310A"/>
    <w:rsid w:val="009552F7"/>
    <w:rsid w:val="0098326E"/>
    <w:rsid w:val="009979A5"/>
    <w:rsid w:val="009E59FD"/>
    <w:rsid w:val="009F643F"/>
    <w:rsid w:val="00A01B43"/>
    <w:rsid w:val="00A10C9E"/>
    <w:rsid w:val="00A10E0B"/>
    <w:rsid w:val="00A21850"/>
    <w:rsid w:val="00A375AE"/>
    <w:rsid w:val="00A45078"/>
    <w:rsid w:val="00A5259B"/>
    <w:rsid w:val="00A65AE8"/>
    <w:rsid w:val="00A662F2"/>
    <w:rsid w:val="00A679F0"/>
    <w:rsid w:val="00A82A70"/>
    <w:rsid w:val="00A904D9"/>
    <w:rsid w:val="00A90799"/>
    <w:rsid w:val="00A917AC"/>
    <w:rsid w:val="00A969AF"/>
    <w:rsid w:val="00AA09EE"/>
    <w:rsid w:val="00AA0AAA"/>
    <w:rsid w:val="00AA5139"/>
    <w:rsid w:val="00AC369B"/>
    <w:rsid w:val="00AC5278"/>
    <w:rsid w:val="00AC5D42"/>
    <w:rsid w:val="00AE3F63"/>
    <w:rsid w:val="00AF14AB"/>
    <w:rsid w:val="00AF6CAE"/>
    <w:rsid w:val="00AF6E9B"/>
    <w:rsid w:val="00AF71E8"/>
    <w:rsid w:val="00B2695A"/>
    <w:rsid w:val="00B26A3E"/>
    <w:rsid w:val="00B31396"/>
    <w:rsid w:val="00B31B33"/>
    <w:rsid w:val="00B34AF3"/>
    <w:rsid w:val="00B34BB4"/>
    <w:rsid w:val="00B379CB"/>
    <w:rsid w:val="00B54635"/>
    <w:rsid w:val="00B55F9F"/>
    <w:rsid w:val="00B71FBC"/>
    <w:rsid w:val="00B7224B"/>
    <w:rsid w:val="00B90B7C"/>
    <w:rsid w:val="00BA179E"/>
    <w:rsid w:val="00BB3E46"/>
    <w:rsid w:val="00BC3026"/>
    <w:rsid w:val="00BF08B3"/>
    <w:rsid w:val="00C079A1"/>
    <w:rsid w:val="00C137EF"/>
    <w:rsid w:val="00C149AA"/>
    <w:rsid w:val="00C570F0"/>
    <w:rsid w:val="00C7128A"/>
    <w:rsid w:val="00C73C09"/>
    <w:rsid w:val="00C75257"/>
    <w:rsid w:val="00C769E5"/>
    <w:rsid w:val="00C81238"/>
    <w:rsid w:val="00C84E7D"/>
    <w:rsid w:val="00C856AF"/>
    <w:rsid w:val="00CA2242"/>
    <w:rsid w:val="00CA5C42"/>
    <w:rsid w:val="00CD5181"/>
    <w:rsid w:val="00CD75CA"/>
    <w:rsid w:val="00CF04CD"/>
    <w:rsid w:val="00CF08C6"/>
    <w:rsid w:val="00D16603"/>
    <w:rsid w:val="00D31F6D"/>
    <w:rsid w:val="00D33AAB"/>
    <w:rsid w:val="00D42294"/>
    <w:rsid w:val="00D445C5"/>
    <w:rsid w:val="00D6726E"/>
    <w:rsid w:val="00D71AC7"/>
    <w:rsid w:val="00DA45BB"/>
    <w:rsid w:val="00DC6AC6"/>
    <w:rsid w:val="00DF1C6F"/>
    <w:rsid w:val="00E00AC8"/>
    <w:rsid w:val="00E05586"/>
    <w:rsid w:val="00E2517A"/>
    <w:rsid w:val="00E4338D"/>
    <w:rsid w:val="00E60D6B"/>
    <w:rsid w:val="00E61B61"/>
    <w:rsid w:val="00E6219B"/>
    <w:rsid w:val="00E67685"/>
    <w:rsid w:val="00E74B8D"/>
    <w:rsid w:val="00E82FD4"/>
    <w:rsid w:val="00E859E0"/>
    <w:rsid w:val="00E906AC"/>
    <w:rsid w:val="00E90B03"/>
    <w:rsid w:val="00EA1600"/>
    <w:rsid w:val="00EA30CC"/>
    <w:rsid w:val="00EA57CF"/>
    <w:rsid w:val="00EC3939"/>
    <w:rsid w:val="00EC4A8A"/>
    <w:rsid w:val="00ED27FE"/>
    <w:rsid w:val="00ED58BC"/>
    <w:rsid w:val="00EF67B0"/>
    <w:rsid w:val="00F12B3E"/>
    <w:rsid w:val="00F42D74"/>
    <w:rsid w:val="00F43B50"/>
    <w:rsid w:val="00F44487"/>
    <w:rsid w:val="00F502A2"/>
    <w:rsid w:val="00F60318"/>
    <w:rsid w:val="00F60D6A"/>
    <w:rsid w:val="00F71FD4"/>
    <w:rsid w:val="00F80492"/>
    <w:rsid w:val="00F87D9B"/>
    <w:rsid w:val="00F923B9"/>
    <w:rsid w:val="00FA58C2"/>
    <w:rsid w:val="00FA60A7"/>
    <w:rsid w:val="00FE3646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97A61E-E89C-4B8B-93B3-4E7A12DB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B3E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B3E46"/>
  </w:style>
  <w:style w:type="paragraph" w:styleId="Sidfot">
    <w:name w:val="footer"/>
    <w:basedOn w:val="Normal"/>
    <w:link w:val="SidfotChar"/>
    <w:uiPriority w:val="99"/>
    <w:unhideWhenUsed/>
    <w:rsid w:val="00BB3E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BB3E46"/>
  </w:style>
  <w:style w:type="table" w:styleId="Tabellrutnt">
    <w:name w:val="Table Grid"/>
    <w:basedOn w:val="Normaltabell"/>
    <w:uiPriority w:val="39"/>
    <w:rsid w:val="00BB3E46"/>
    <w:pPr>
      <w:spacing w:after="0" w:line="240" w:lineRule="auto"/>
    </w:pPr>
    <w:rPr>
      <w:rFonts w:ascii="Arial" w:hAnsi="Arial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A30C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30CC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A90799"/>
    <w:pPr>
      <w:spacing w:after="0" w:line="360" w:lineRule="auto"/>
    </w:pPr>
    <w:rPr>
      <w:rFonts w:ascii="Georgia" w:eastAsia="ヒラギノ角ゴ Pro W3" w:hAnsi="Georgia" w:cs="Times New Roman"/>
      <w:color w:val="000000"/>
      <w:sz w:val="20"/>
      <w:szCs w:val="20"/>
      <w:lang w:eastAsia="sv-SE"/>
    </w:rPr>
  </w:style>
  <w:style w:type="character" w:styleId="Hyperlnk">
    <w:name w:val="Hyperlink"/>
    <w:rsid w:val="00A90799"/>
    <w:rPr>
      <w:color w:val="0000FF"/>
      <w:u w:val="single"/>
    </w:rPr>
  </w:style>
  <w:style w:type="paragraph" w:customStyle="1" w:styleId="Brd">
    <w:name w:val="Bröd"/>
    <w:basedOn w:val="Normal"/>
    <w:qFormat/>
    <w:rsid w:val="00A90799"/>
    <w:pPr>
      <w:spacing w:line="360" w:lineRule="auto"/>
    </w:pPr>
    <w:rPr>
      <w:rFonts w:ascii="Arial" w:hAnsi="Arial"/>
      <w:sz w:val="20"/>
      <w:lang w:val="de-DE"/>
    </w:rPr>
  </w:style>
  <w:style w:type="paragraph" w:customStyle="1" w:styleId="Rubrik1">
    <w:name w:val="Rubrik1"/>
    <w:basedOn w:val="Rubrik"/>
    <w:qFormat/>
    <w:rsid w:val="00A90799"/>
    <w:pPr>
      <w:spacing w:before="240" w:after="60"/>
      <w:contextualSpacing w:val="0"/>
      <w:outlineLvl w:val="0"/>
    </w:pPr>
    <w:rPr>
      <w:rFonts w:ascii="Arial" w:eastAsia="Times New Roman" w:hAnsi="Arial" w:cs="Arial"/>
      <w:b/>
      <w:bCs/>
      <w:spacing w:val="0"/>
      <w:sz w:val="32"/>
      <w:szCs w:val="32"/>
      <w:lang w:val="x-none" w:eastAsia="x-none"/>
    </w:rPr>
  </w:style>
  <w:style w:type="paragraph" w:styleId="Rubrik">
    <w:name w:val="Title"/>
    <w:basedOn w:val="Normal"/>
    <w:next w:val="Normal"/>
    <w:link w:val="RubrikChar"/>
    <w:uiPriority w:val="10"/>
    <w:qFormat/>
    <w:rsid w:val="00A907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90799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775C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alo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rs-erik.lindstrom@alo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E3EA4-F3E9-41F3-9DDC-3CF17986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2399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Ålö AB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Brännvall Finn (SE)</dc:creator>
  <cp:keywords/>
  <dc:description/>
  <cp:lastModifiedBy>Sehlstedt Johan (SE)</cp:lastModifiedBy>
  <cp:revision>5</cp:revision>
  <cp:lastPrinted>2018-04-04T07:33:00Z</cp:lastPrinted>
  <dcterms:created xsi:type="dcterms:W3CDTF">2018-11-19T11:23:00Z</dcterms:created>
  <dcterms:modified xsi:type="dcterms:W3CDTF">2019-02-22T11:00:00Z</dcterms:modified>
</cp:coreProperties>
</file>